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0B1EB" w14:textId="77777777" w:rsidR="0060208F" w:rsidRPr="00EE1951" w:rsidRDefault="00B30472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bookmarkStart w:id="0" w:name="_GoBack"/>
      <w:bookmarkEnd w:id="0"/>
      <w:r w:rsidRPr="00EE1951">
        <w:rPr>
          <w:rFonts w:ascii="Times New Roman" w:hAnsi="Times New Roman"/>
          <w:b/>
          <w:color w:val="000000" w:themeColor="text1"/>
        </w:rPr>
        <w:t>РАЗДЕЛ 2</w:t>
      </w:r>
      <w:r w:rsidR="002F5950" w:rsidRPr="00EE1951">
        <w:rPr>
          <w:rFonts w:ascii="Times New Roman" w:hAnsi="Times New Roman"/>
          <w:b/>
          <w:color w:val="000000" w:themeColor="text1"/>
        </w:rPr>
        <w:t>. ОПИСАНИЕ ПРЕДМЕТА ЗАКУПКИ</w:t>
      </w:r>
    </w:p>
    <w:p w14:paraId="25F6457C" w14:textId="77777777"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3D479F7" w14:textId="77777777"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14:paraId="3957E35B" w14:textId="77777777"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BB9DFD0" w14:textId="77777777"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</w:t>
      </w:r>
      <w:r w:rsidR="00CB1995">
        <w:rPr>
          <w:rFonts w:ascii="Times New Roman" w:hAnsi="Times New Roman"/>
          <w:color w:val="000000"/>
          <w:sz w:val="24"/>
          <w:szCs w:val="24"/>
        </w:rPr>
        <w:t>т закупки: п</w:t>
      </w:r>
      <w:r w:rsidR="00107C5B">
        <w:rPr>
          <w:rFonts w:ascii="Times New Roman" w:hAnsi="Times New Roman"/>
          <w:color w:val="000000"/>
          <w:sz w:val="24"/>
          <w:szCs w:val="24"/>
        </w:rPr>
        <w:t>родукты питания на 3</w:t>
      </w:r>
      <w:r w:rsidR="005F6DBD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CB1995">
        <w:rPr>
          <w:rFonts w:ascii="Times New Roman" w:hAnsi="Times New Roman"/>
          <w:color w:val="000000"/>
          <w:sz w:val="24"/>
          <w:szCs w:val="24"/>
        </w:rPr>
        <w:t xml:space="preserve">  2024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14:paraId="24CC32E3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Республики Башкортостан (ГАУЗ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 РБ).</w:t>
      </w:r>
    </w:p>
    <w:p w14:paraId="48C8FFE9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Адрес юридический и почтовый: 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Большеустьикинское, ул. Курортная-64,</w:t>
      </w:r>
    </w:p>
    <w:p w14:paraId="620E787E" w14:textId="77777777" w:rsidR="0060208F" w:rsidRPr="00131E1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6031545C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3. Поставщик: определяется Заказчиком</w:t>
      </w:r>
      <w:r w:rsidR="00107C5B">
        <w:rPr>
          <w:rFonts w:ascii="Times New Roman" w:hAnsi="Times New Roman" w:cs="Calibri"/>
          <w:bCs/>
          <w:color w:val="000000"/>
          <w:sz w:val="24"/>
          <w:szCs w:val="24"/>
        </w:rPr>
        <w:t xml:space="preserve"> по результатам закупки запроса котировок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электронной форме </w:t>
      </w:r>
    </w:p>
    <w:p w14:paraId="5F7E3E6A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14:paraId="092D3F0E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н</w:t>
      </w:r>
      <w:r w:rsidR="00E41A01">
        <w:rPr>
          <w:rFonts w:ascii="Times New Roman" w:hAnsi="Times New Roman" w:cs="Calibri"/>
          <w:color w:val="000000"/>
          <w:sz w:val="24"/>
          <w:szCs w:val="24"/>
        </w:rPr>
        <w:t>ское, ул. Курортная-64. С 01</w:t>
      </w:r>
      <w:r w:rsidR="005F6DBD">
        <w:rPr>
          <w:rFonts w:ascii="Times New Roman" w:hAnsi="Times New Roman" w:cs="Calibri"/>
          <w:color w:val="000000"/>
          <w:sz w:val="24"/>
          <w:szCs w:val="24"/>
        </w:rPr>
        <w:t>.</w:t>
      </w:r>
      <w:r w:rsidR="00107C5B">
        <w:rPr>
          <w:rFonts w:ascii="Times New Roman" w:hAnsi="Times New Roman" w:cs="Calibri"/>
          <w:color w:val="FF0000"/>
          <w:sz w:val="24"/>
          <w:szCs w:val="24"/>
        </w:rPr>
        <w:t>07</w:t>
      </w:r>
      <w:r w:rsidR="00B27A75" w:rsidRPr="00815514">
        <w:rPr>
          <w:rFonts w:ascii="Times New Roman" w:hAnsi="Times New Roman" w:cs="Calibri"/>
          <w:color w:val="FF0000"/>
          <w:sz w:val="24"/>
          <w:szCs w:val="24"/>
        </w:rPr>
        <w:t>.</w:t>
      </w:r>
      <w:r w:rsidR="00107C5B">
        <w:rPr>
          <w:rFonts w:ascii="Times New Roman" w:hAnsi="Times New Roman" w:cs="Calibri"/>
          <w:color w:val="FF0000"/>
          <w:sz w:val="24"/>
          <w:szCs w:val="24"/>
        </w:rPr>
        <w:t>2024 г. года по 30.09</w:t>
      </w:r>
      <w:r w:rsidR="00CB1995" w:rsidRPr="00815514">
        <w:rPr>
          <w:rFonts w:ascii="Times New Roman" w:hAnsi="Times New Roman" w:cs="Calibri"/>
          <w:color w:val="FF0000"/>
          <w:sz w:val="24"/>
          <w:szCs w:val="24"/>
        </w:rPr>
        <w:t>.2024</w:t>
      </w:r>
      <w:r w:rsidR="00131E1F" w:rsidRPr="00815514">
        <w:rPr>
          <w:rFonts w:ascii="Times New Roman" w:hAnsi="Times New Roman" w:cs="Calibri"/>
          <w:color w:val="FF0000"/>
          <w:sz w:val="24"/>
          <w:szCs w:val="24"/>
        </w:rPr>
        <w:t xml:space="preserve"> года</w:t>
      </w:r>
      <w:r w:rsidR="00131E1F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27D8A7B2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3DA62690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14:paraId="2A22466B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14:paraId="7FF4441E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14:paraId="58E63D84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14:paraId="13D2CC4B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18F41CD6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14:paraId="6802EB12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пищевых добавок, </w:t>
      </w:r>
      <w:proofErr w:type="spellStart"/>
      <w:r>
        <w:rPr>
          <w:rFonts w:ascii="Times New Roman" w:hAnsi="Times New Roman"/>
          <w:sz w:val="24"/>
          <w:szCs w:val="24"/>
        </w:rPr>
        <w:t>ароматизаторов</w:t>
      </w:r>
      <w:proofErr w:type="spellEnd"/>
      <w:r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14:paraId="53010D9F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  <w:proofErr w:type="gramEnd"/>
    </w:p>
    <w:p w14:paraId="6A745ECE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0D660112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14:paraId="1D43C929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Товар не поставляется, Заказчиком не принимается и не оплачивается. </w:t>
      </w:r>
    </w:p>
    <w:p w14:paraId="4C88F785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D8C8A0D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5398DB4E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14:paraId="2A221D39" w14:textId="77777777" w:rsidR="0060208F" w:rsidRPr="00131E1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131E1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14:paraId="79C7DE08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14:paraId="039DE04E" w14:textId="77777777"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185C453C" w14:textId="77777777" w:rsidR="0060208F" w:rsidRDefault="0060208F" w:rsidP="00A61C0C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 w14:paraId="6D51CD15" w14:textId="77777777" w:rsidTr="00A61C0C">
        <w:trPr>
          <w:cantSplit/>
          <w:trHeight w:val="476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6D8D681" w14:textId="77777777"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7A9E62E" w14:textId="77777777"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14:paraId="7BF0724F" w14:textId="77777777"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E4DB7" w14:textId="77777777"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06D839A1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14:paraId="3027884A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14:paraId="77A45E90" w14:textId="77777777"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CB8CA" w14:textId="77777777"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14:paraId="03DA0E9A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5F6EEF1A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7AB63" w14:textId="77777777"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15D6C0DF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B1DE8F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4B412F4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B47EFE9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1CB8C3F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D0151F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1C6FDA3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9FD129B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FAD97" w14:textId="77777777"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307325D7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C7F747C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0A4888C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31731FC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BE56331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1B360D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0F5761A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3C09411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DFD3B1A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6D10FA4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 w14:paraId="6D610908" w14:textId="77777777" w:rsidTr="00A61C0C">
        <w:trPr>
          <w:trHeight w:val="388"/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359BE8" w14:textId="77777777"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819" w14:textId="77777777"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6174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5B9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5F18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0358" w14:textId="77777777"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28D4" w14:textId="77777777"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 w14:paraId="7A5CC121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64B4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D57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14:paraId="094A652E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14:paraId="06184FA2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BCFC" w14:textId="77777777"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охлажденное. Мясо взрослого крупного рогатого скота </w:t>
            </w:r>
            <w:r w:rsidRPr="00D867E9">
              <w:rPr>
                <w:rFonts w:ascii="Times New Roman" w:hAnsi="Times New Roman"/>
              </w:rPr>
              <w:t>не ниже</w:t>
            </w:r>
            <w:r>
              <w:rPr>
                <w:rFonts w:ascii="Times New Roman" w:hAnsi="Times New Roman"/>
              </w:rPr>
              <w:t xml:space="preserve">  1-й ка</w:t>
            </w:r>
            <w:r w:rsidR="00D867E9">
              <w:rPr>
                <w:rFonts w:ascii="Times New Roman" w:hAnsi="Times New Roman"/>
              </w:rPr>
              <w:t>тегории. По термическому состоя</w:t>
            </w:r>
            <w:r>
              <w:rPr>
                <w:rFonts w:ascii="Times New Roman" w:hAnsi="Times New Roman"/>
              </w:rPr>
              <w:t xml:space="preserve">нию: </w:t>
            </w:r>
            <w:proofErr w:type="gramStart"/>
            <w:r>
              <w:rPr>
                <w:rFonts w:ascii="Times New Roman" w:hAnsi="Times New Roman"/>
              </w:rPr>
              <w:t>охлаждённое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  <w:proofErr w:type="gramStart"/>
            <w:r>
              <w:rPr>
                <w:rFonts w:ascii="Times New Roman" w:hAnsi="Times New Roman"/>
              </w:rPr>
              <w:t>По органолептическим показателям: свежее, без посторонн</w:t>
            </w:r>
            <w:r w:rsidR="00D867E9">
              <w:rPr>
                <w:rFonts w:ascii="Times New Roman" w:hAnsi="Times New Roman"/>
              </w:rPr>
              <w:t>их запахов и должно соответство</w:t>
            </w:r>
            <w:r>
              <w:rPr>
                <w:rFonts w:ascii="Times New Roman" w:hAnsi="Times New Roman"/>
              </w:rPr>
              <w:t>вать следующим треб</w:t>
            </w:r>
            <w:r w:rsidR="00D867E9">
              <w:rPr>
                <w:rFonts w:ascii="Times New Roman" w:hAnsi="Times New Roman"/>
              </w:rPr>
              <w:t>ованиям: 1) состояние поверхнос</w:t>
            </w:r>
            <w:r>
              <w:rPr>
                <w:rFonts w:ascii="Times New Roman" w:hAnsi="Times New Roman"/>
              </w:rPr>
              <w:t>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</w:t>
            </w:r>
            <w:proofErr w:type="gramEnd"/>
            <w:r>
              <w:rPr>
                <w:rFonts w:ascii="Times New Roman" w:hAnsi="Times New Roman"/>
              </w:rPr>
              <w:t xml:space="preserve">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</w:t>
            </w:r>
            <w:proofErr w:type="gramStart"/>
            <w:r>
              <w:rPr>
                <w:rFonts w:ascii="Times New Roman" w:hAnsi="Times New Roman"/>
              </w:rPr>
              <w:t>лопаточно-шейная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</w:t>
            </w:r>
            <w:r>
              <w:rPr>
                <w:rFonts w:ascii="Times New Roman" w:hAnsi="Times New Roman"/>
              </w:rPr>
              <w:lastRenderedPageBreak/>
              <w:t>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</w:t>
            </w:r>
            <w:proofErr w:type="gramStart"/>
            <w:r>
              <w:rPr>
                <w:rFonts w:ascii="Times New Roman" w:hAnsi="Times New Roman"/>
              </w:rPr>
              <w:t>ветеринарно-санитарная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</w:t>
            </w:r>
            <w:proofErr w:type="gramStart"/>
            <w:r>
              <w:rPr>
                <w:rFonts w:ascii="Times New Roman" w:hAnsi="Times New Roman"/>
              </w:rPr>
              <w:t>°С</w:t>
            </w:r>
            <w:proofErr w:type="gramEnd"/>
            <w:r>
              <w:rPr>
                <w:rFonts w:ascii="Times New Roman" w:hAnsi="Times New Roman"/>
              </w:rPr>
              <w:t xml:space="preserve"> до 4°С; относительная 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0629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полутуши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1B0E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требованиям </w:t>
            </w:r>
          </w:p>
          <w:p w14:paraId="57A5987D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31797-2012 «Крупный рогатый скот для убоя. Говядина и телятина в тушах, полутушах и четвертинах. Технические условия»</w:t>
            </w:r>
          </w:p>
          <w:p w14:paraId="06D7DA4A" w14:textId="77777777"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0B6C" w14:textId="64B9F8D8" w:rsidR="0060208F" w:rsidRDefault="00A61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r w:rsidR="002F5950">
              <w:rPr>
                <w:rFonts w:ascii="Times New Roman" w:hAnsi="Times New Roman"/>
                <w:color w:val="000000"/>
              </w:rPr>
              <w:t>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ED19" w14:textId="77777777" w:rsidR="0060208F" w:rsidRDefault="00107C5B" w:rsidP="009B1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CB1995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</w:tbl>
    <w:p w14:paraId="78078E3D" w14:textId="77777777"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54E8B62A" w14:textId="77777777"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</w:t>
      </w:r>
      <w:proofErr w:type="spellStart"/>
      <w:r>
        <w:rPr>
          <w:rFonts w:ascii="Times New Roman" w:eastAsia="SimSun" w:hAnsi="Times New Roman"/>
          <w:sz w:val="24"/>
          <w:szCs w:val="24"/>
        </w:rPr>
        <w:t>Бадамшина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А.Н.</w:t>
      </w:r>
    </w:p>
    <w:p w14:paraId="7EA15AC5" w14:textId="77777777"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F276E" w14:textId="77777777" w:rsidR="000B2B40" w:rsidRDefault="000B2B40">
      <w:pPr>
        <w:spacing w:line="240" w:lineRule="auto"/>
      </w:pPr>
      <w:r>
        <w:separator/>
      </w:r>
    </w:p>
  </w:endnote>
  <w:endnote w:type="continuationSeparator" w:id="0">
    <w:p w14:paraId="4637DA71" w14:textId="77777777" w:rsidR="000B2B40" w:rsidRDefault="000B2B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588A5" w14:textId="77777777" w:rsidR="000B2B40" w:rsidRDefault="000B2B40">
      <w:pPr>
        <w:spacing w:after="0"/>
      </w:pPr>
      <w:r>
        <w:separator/>
      </w:r>
    </w:p>
  </w:footnote>
  <w:footnote w:type="continuationSeparator" w:id="0">
    <w:p w14:paraId="1F60FB83" w14:textId="77777777" w:rsidR="000B2B40" w:rsidRDefault="000B2B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2B40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07C5B"/>
    <w:rsid w:val="00111321"/>
    <w:rsid w:val="00122FE5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6E0"/>
    <w:rsid w:val="0014394A"/>
    <w:rsid w:val="001478F9"/>
    <w:rsid w:val="00150A2C"/>
    <w:rsid w:val="00150C70"/>
    <w:rsid w:val="00150E8C"/>
    <w:rsid w:val="0015155F"/>
    <w:rsid w:val="0015497A"/>
    <w:rsid w:val="001600BD"/>
    <w:rsid w:val="00161BDA"/>
    <w:rsid w:val="001626B6"/>
    <w:rsid w:val="00163C7F"/>
    <w:rsid w:val="0016582A"/>
    <w:rsid w:val="00167595"/>
    <w:rsid w:val="00172B1F"/>
    <w:rsid w:val="0018014B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5D92"/>
    <w:rsid w:val="002B6AE7"/>
    <w:rsid w:val="002C17A4"/>
    <w:rsid w:val="002C250E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5CD8"/>
    <w:rsid w:val="005661FF"/>
    <w:rsid w:val="00570268"/>
    <w:rsid w:val="00570804"/>
    <w:rsid w:val="00573C0C"/>
    <w:rsid w:val="00573F15"/>
    <w:rsid w:val="00580B81"/>
    <w:rsid w:val="00581AEB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65BF"/>
    <w:rsid w:val="005E7730"/>
    <w:rsid w:val="005F0AC7"/>
    <w:rsid w:val="005F27D1"/>
    <w:rsid w:val="005F6DBD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3268"/>
    <w:rsid w:val="00665058"/>
    <w:rsid w:val="00666ED3"/>
    <w:rsid w:val="00667B72"/>
    <w:rsid w:val="00684C01"/>
    <w:rsid w:val="00684DC5"/>
    <w:rsid w:val="006852AA"/>
    <w:rsid w:val="006A36AF"/>
    <w:rsid w:val="006A675C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59CF"/>
    <w:rsid w:val="007B02FE"/>
    <w:rsid w:val="007B2944"/>
    <w:rsid w:val="007B5D95"/>
    <w:rsid w:val="007C3458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1AAF"/>
    <w:rsid w:val="007F3098"/>
    <w:rsid w:val="00810E72"/>
    <w:rsid w:val="0081331F"/>
    <w:rsid w:val="00813FCA"/>
    <w:rsid w:val="0081455B"/>
    <w:rsid w:val="00815514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3695"/>
    <w:rsid w:val="00A05E57"/>
    <w:rsid w:val="00A10D2A"/>
    <w:rsid w:val="00A10EE1"/>
    <w:rsid w:val="00A162DF"/>
    <w:rsid w:val="00A204A7"/>
    <w:rsid w:val="00A22441"/>
    <w:rsid w:val="00A236C6"/>
    <w:rsid w:val="00A26EC1"/>
    <w:rsid w:val="00A31E7B"/>
    <w:rsid w:val="00A436A1"/>
    <w:rsid w:val="00A521EE"/>
    <w:rsid w:val="00A54136"/>
    <w:rsid w:val="00A56D72"/>
    <w:rsid w:val="00A61C0C"/>
    <w:rsid w:val="00A65AA0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63BC"/>
    <w:rsid w:val="00B056AF"/>
    <w:rsid w:val="00B112C0"/>
    <w:rsid w:val="00B12845"/>
    <w:rsid w:val="00B1296D"/>
    <w:rsid w:val="00B13435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B1995"/>
    <w:rsid w:val="00CC5C8C"/>
    <w:rsid w:val="00CC7043"/>
    <w:rsid w:val="00CC7961"/>
    <w:rsid w:val="00CD4108"/>
    <w:rsid w:val="00CD6670"/>
    <w:rsid w:val="00CE027C"/>
    <w:rsid w:val="00CE06DA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1A01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45E6"/>
    <w:rsid w:val="00EA6DF2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B47C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semiHidden="0" w:uiPriority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semiHidden="0" w:uiPriority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hasbiullina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52066-FB42-40E9-8EE3-2F86A3FA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2024-05-22T05:35:00Z</cp:lastPrinted>
  <dcterms:created xsi:type="dcterms:W3CDTF">2024-05-22T05:35:00Z</dcterms:created>
  <dcterms:modified xsi:type="dcterms:W3CDTF">2024-05-22T05:35:00Z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